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9506" w14:textId="77777777" w:rsidR="00BB636D" w:rsidRDefault="00BB636D" w:rsidP="008E060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9B2D3D5" w14:textId="77777777" w:rsidR="00BB636D" w:rsidRDefault="00BB636D" w:rsidP="008E060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C75653F" w14:textId="77777777" w:rsidR="00B06604" w:rsidRPr="008E0604" w:rsidRDefault="007A2B54" w:rsidP="008E060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DEDCAC" wp14:editId="22C47745">
            <wp:simplePos x="0" y="0"/>
            <wp:positionH relativeFrom="column">
              <wp:posOffset>186552</wp:posOffset>
            </wp:positionH>
            <wp:positionV relativeFrom="paragraph">
              <wp:posOffset>-205740</wp:posOffset>
            </wp:positionV>
            <wp:extent cx="1037363" cy="1033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63" cy="103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2E">
        <w:rPr>
          <w:rFonts w:cs="Times New Roman"/>
          <w:b/>
          <w:sz w:val="24"/>
          <w:szCs w:val="24"/>
        </w:rPr>
        <w:t>FUNDING LEVELS FOR</w:t>
      </w:r>
      <w:r w:rsidR="00E03E3A">
        <w:rPr>
          <w:rFonts w:cs="Times New Roman"/>
          <w:b/>
          <w:sz w:val="24"/>
          <w:szCs w:val="24"/>
        </w:rPr>
        <w:t xml:space="preserve"> KEY WATER APPROPRIATIONS </w:t>
      </w:r>
      <w:r w:rsidR="00DF2965">
        <w:rPr>
          <w:rFonts w:cs="Times New Roman"/>
          <w:b/>
          <w:sz w:val="24"/>
          <w:szCs w:val="24"/>
        </w:rPr>
        <w:t>(Dollars in</w:t>
      </w:r>
      <w:r w:rsidR="002143DF">
        <w:rPr>
          <w:rFonts w:cs="Times New Roman"/>
          <w:b/>
          <w:sz w:val="24"/>
          <w:szCs w:val="24"/>
        </w:rPr>
        <w:t xml:space="preserve"> Millions)</w:t>
      </w:r>
    </w:p>
    <w:p w14:paraId="6EBA1E0A" w14:textId="50A4CEF1" w:rsidR="003F57A2" w:rsidRPr="00DF2965" w:rsidRDefault="009D2417" w:rsidP="00DF2965">
      <w:pPr>
        <w:tabs>
          <w:tab w:val="left" w:pos="3510"/>
        </w:tabs>
        <w:spacing w:after="12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(updated </w:t>
      </w:r>
      <w:r w:rsidR="00B3350D">
        <w:rPr>
          <w:rFonts w:cs="Times New Roman"/>
          <w:b/>
          <w:sz w:val="20"/>
          <w:szCs w:val="20"/>
        </w:rPr>
        <w:t>October 9</w:t>
      </w:r>
      <w:r w:rsidR="002C13EF" w:rsidRPr="00DF2965">
        <w:rPr>
          <w:rFonts w:cs="Times New Roman"/>
          <w:b/>
          <w:sz w:val="20"/>
          <w:szCs w:val="20"/>
        </w:rPr>
        <w:t>, 20</w:t>
      </w:r>
      <w:r w:rsidR="00EF2DFC">
        <w:rPr>
          <w:rFonts w:cs="Times New Roman"/>
          <w:b/>
          <w:sz w:val="20"/>
          <w:szCs w:val="20"/>
        </w:rPr>
        <w:t>20</w:t>
      </w:r>
      <w:r w:rsidR="002C13EF" w:rsidRPr="00DF2965">
        <w:rPr>
          <w:rFonts w:cs="Times New Roman"/>
          <w:b/>
          <w:sz w:val="20"/>
          <w:szCs w:val="20"/>
        </w:rPr>
        <w:t>)</w:t>
      </w:r>
    </w:p>
    <w:tbl>
      <w:tblPr>
        <w:tblStyle w:val="TableGrid"/>
        <w:tblW w:w="10479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1482"/>
        <w:gridCol w:w="1519"/>
        <w:gridCol w:w="1485"/>
        <w:gridCol w:w="1546"/>
        <w:gridCol w:w="1241"/>
        <w:gridCol w:w="1241"/>
      </w:tblGrid>
      <w:tr w:rsidR="00831DF1" w:rsidRPr="00B3350D" w14:paraId="037E45E6" w14:textId="399287D2" w:rsidTr="002A6937">
        <w:trPr>
          <w:trHeight w:val="819"/>
        </w:trPr>
        <w:tc>
          <w:tcPr>
            <w:tcW w:w="1965" w:type="dxa"/>
          </w:tcPr>
          <w:p w14:paraId="751F6515" w14:textId="77777777" w:rsidR="00831DF1" w:rsidRDefault="00831DF1" w:rsidP="00463DB3">
            <w:pPr>
              <w:rPr>
                <w:rFonts w:cs="Times New Roman"/>
                <w:sz w:val="20"/>
                <w:szCs w:val="20"/>
              </w:rPr>
            </w:pPr>
          </w:p>
          <w:p w14:paraId="5075D5C8" w14:textId="77777777" w:rsidR="00831DF1" w:rsidRPr="000C0417" w:rsidRDefault="00831DF1" w:rsidP="00463D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C5A0E80" w14:textId="77777777" w:rsidR="00831DF1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FY 2018 Omnibus</w:t>
            </w:r>
          </w:p>
          <w:p w14:paraId="3BEC2350" w14:textId="13C1F699" w:rsidR="00831DF1" w:rsidRPr="001D4F4A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P.L. 115-141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  <w:u w:val="single"/>
              </w:rPr>
              <w:footnoteReference w:id="1"/>
            </w:r>
          </w:p>
        </w:tc>
        <w:tc>
          <w:tcPr>
            <w:tcW w:w="1519" w:type="dxa"/>
          </w:tcPr>
          <w:p w14:paraId="4497D040" w14:textId="77777777" w:rsidR="00831DF1" w:rsidRPr="00105AC0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05AC0">
              <w:rPr>
                <w:rFonts w:cs="Times New Roman"/>
                <w:b/>
                <w:sz w:val="20"/>
                <w:szCs w:val="20"/>
                <w:u w:val="single"/>
              </w:rPr>
              <w:t>FY 2019 Joint Resolution</w:t>
            </w:r>
          </w:p>
          <w:p w14:paraId="460B4F01" w14:textId="4AD0F890" w:rsidR="00831DF1" w:rsidRPr="00105AC0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05AC0">
              <w:rPr>
                <w:rFonts w:cs="Times New Roman"/>
                <w:b/>
                <w:sz w:val="20"/>
                <w:szCs w:val="20"/>
                <w:u w:val="single"/>
              </w:rPr>
              <w:t>P.L. 116-6</w:t>
            </w:r>
            <w:r w:rsidRPr="00105AC0">
              <w:rPr>
                <w:rStyle w:val="FootnoteReference"/>
                <w:rFonts w:cs="Times New Roman"/>
                <w:b/>
                <w:sz w:val="20"/>
                <w:szCs w:val="20"/>
                <w:u w:val="single"/>
              </w:rPr>
              <w:footnoteReference w:id="2"/>
            </w:r>
          </w:p>
        </w:tc>
        <w:tc>
          <w:tcPr>
            <w:tcW w:w="1485" w:type="dxa"/>
          </w:tcPr>
          <w:p w14:paraId="71EBF533" w14:textId="77777777" w:rsidR="00831DF1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FY 2020</w:t>
            </w:r>
          </w:p>
          <w:p w14:paraId="46FDB17E" w14:textId="3C341649" w:rsidR="00831DF1" w:rsidRPr="00105AC0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Proposed Budget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  <w:u w:val="single"/>
              </w:rPr>
              <w:footnoteReference w:id="3"/>
            </w:r>
          </w:p>
        </w:tc>
        <w:tc>
          <w:tcPr>
            <w:tcW w:w="1546" w:type="dxa"/>
          </w:tcPr>
          <w:p w14:paraId="45B4565B" w14:textId="77777777" w:rsidR="00831DF1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bookmarkStart w:id="0" w:name="_Hlk53136388"/>
            <w:r>
              <w:rPr>
                <w:rFonts w:cs="Times New Roman"/>
                <w:b/>
                <w:sz w:val="20"/>
                <w:szCs w:val="20"/>
                <w:u w:val="single"/>
              </w:rPr>
              <w:t>FY 2020</w:t>
            </w:r>
          </w:p>
          <w:p w14:paraId="3261CDC8" w14:textId="77777777" w:rsidR="00831DF1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P.L. 116-94</w:t>
            </w:r>
          </w:p>
          <w:bookmarkEnd w:id="0"/>
          <w:p w14:paraId="0E7E025B" w14:textId="6D203AA2" w:rsidR="00831DF1" w:rsidRPr="00105AC0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(H.R.1865)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  <w:u w:val="single"/>
              </w:rPr>
              <w:footnoteReference w:id="4"/>
            </w:r>
          </w:p>
        </w:tc>
        <w:tc>
          <w:tcPr>
            <w:tcW w:w="1241" w:type="dxa"/>
          </w:tcPr>
          <w:p w14:paraId="47D2E104" w14:textId="77777777" w:rsidR="00831DF1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FY 2021</w:t>
            </w:r>
          </w:p>
          <w:p w14:paraId="439A7883" w14:textId="46BE463B" w:rsidR="00831DF1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Proposed Budget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  <w:u w:val="single"/>
              </w:rPr>
              <w:footnoteReference w:id="5"/>
            </w:r>
          </w:p>
        </w:tc>
        <w:tc>
          <w:tcPr>
            <w:tcW w:w="1241" w:type="dxa"/>
          </w:tcPr>
          <w:p w14:paraId="5E7A6B9E" w14:textId="77777777" w:rsidR="002C02AB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B3350D">
              <w:rPr>
                <w:rFonts w:cs="Times New Roman"/>
                <w:b/>
                <w:sz w:val="20"/>
                <w:szCs w:val="20"/>
                <w:u w:val="single"/>
              </w:rPr>
              <w:t>FY 202</w:t>
            </w:r>
            <w:r w:rsidR="00D76993">
              <w:rPr>
                <w:rFonts w:cs="Times New Roman"/>
                <w:b/>
                <w:sz w:val="20"/>
                <w:szCs w:val="20"/>
                <w:u w:val="single"/>
              </w:rPr>
              <w:t>1</w:t>
            </w:r>
          </w:p>
          <w:p w14:paraId="45715363" w14:textId="540EFFDC" w:rsidR="00831DF1" w:rsidRPr="00B3350D" w:rsidRDefault="00831DF1" w:rsidP="00463DB3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B3350D">
              <w:rPr>
                <w:rFonts w:cs="Times New Roman"/>
                <w:b/>
                <w:sz w:val="20"/>
                <w:szCs w:val="20"/>
                <w:u w:val="single"/>
              </w:rPr>
              <w:t>C.R. (H.R. 8337)</w:t>
            </w:r>
            <w:r w:rsidR="00B3350D" w:rsidRPr="00B3350D">
              <w:rPr>
                <w:rStyle w:val="FootnoteReference"/>
                <w:b/>
                <w:u w:val="single"/>
              </w:rPr>
              <w:t>6</w:t>
            </w:r>
          </w:p>
        </w:tc>
      </w:tr>
      <w:tr w:rsidR="00D76993" w:rsidRPr="000C0417" w14:paraId="4CE1E36D" w14:textId="2798DD79" w:rsidTr="002A6937">
        <w:trPr>
          <w:trHeight w:val="220"/>
        </w:trPr>
        <w:tc>
          <w:tcPr>
            <w:tcW w:w="1965" w:type="dxa"/>
          </w:tcPr>
          <w:p w14:paraId="1E4C325E" w14:textId="3587A02B" w:rsidR="00D76993" w:rsidRPr="000C0417" w:rsidRDefault="00D76993" w:rsidP="00D76993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Overall  EPA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Budget</w:t>
            </w:r>
          </w:p>
        </w:tc>
        <w:tc>
          <w:tcPr>
            <w:tcW w:w="1482" w:type="dxa"/>
          </w:tcPr>
          <w:p w14:paraId="3FEDB17B" w14:textId="6485C434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8,060</w:t>
            </w:r>
          </w:p>
        </w:tc>
        <w:tc>
          <w:tcPr>
            <w:tcW w:w="1519" w:type="dxa"/>
          </w:tcPr>
          <w:p w14:paraId="27BF2F85" w14:textId="265D3A88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8,060</w:t>
            </w:r>
          </w:p>
        </w:tc>
        <w:tc>
          <w:tcPr>
            <w:tcW w:w="1485" w:type="dxa"/>
          </w:tcPr>
          <w:p w14:paraId="4286C980" w14:textId="68E4692E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6,068</w:t>
            </w:r>
          </w:p>
        </w:tc>
        <w:tc>
          <w:tcPr>
            <w:tcW w:w="1546" w:type="dxa"/>
          </w:tcPr>
          <w:p w14:paraId="452A8F0F" w14:textId="5F1A0551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9,057.4</w:t>
            </w:r>
          </w:p>
        </w:tc>
        <w:tc>
          <w:tcPr>
            <w:tcW w:w="1241" w:type="dxa"/>
          </w:tcPr>
          <w:p w14:paraId="60FA0704" w14:textId="4B17A341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6,700</w:t>
            </w:r>
          </w:p>
        </w:tc>
        <w:tc>
          <w:tcPr>
            <w:tcW w:w="1241" w:type="dxa"/>
          </w:tcPr>
          <w:p w14:paraId="2E754300" w14:textId="34C78664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9,057.4</w:t>
            </w:r>
          </w:p>
        </w:tc>
      </w:tr>
      <w:tr w:rsidR="00D76993" w:rsidRPr="000C0417" w14:paraId="33C020D2" w14:textId="63981AE2" w:rsidTr="002A6937">
        <w:trPr>
          <w:trHeight w:val="288"/>
        </w:trPr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0DEAB76" w14:textId="77777777" w:rsidR="00D76993" w:rsidRPr="00DF2965" w:rsidRDefault="00D76993" w:rsidP="00D76993">
            <w:pPr>
              <w:rPr>
                <w:rFonts w:cs="Times New Roman"/>
                <w:sz w:val="20"/>
                <w:szCs w:val="20"/>
              </w:rPr>
            </w:pPr>
            <w:r w:rsidRPr="000C0417">
              <w:rPr>
                <w:rFonts w:cs="Times New Roman"/>
                <w:b/>
                <w:sz w:val="20"/>
                <w:szCs w:val="20"/>
              </w:rPr>
              <w:t>I.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C0417">
              <w:rPr>
                <w:rFonts w:cs="Times New Roman"/>
                <w:b/>
                <w:sz w:val="20"/>
                <w:szCs w:val="20"/>
              </w:rPr>
              <w:t>Infrastructure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0099CD6E" w14:textId="77777777" w:rsidR="00D76993" w:rsidRPr="00DF2965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3BABEB0C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 w14:paraId="6DD4C0E0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18B47FA5" w14:textId="47ED1894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12FC8733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5D4C3FAB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76993" w:rsidRPr="000C0417" w14:paraId="29796420" w14:textId="51336EB8" w:rsidTr="002A6937">
        <w:trPr>
          <w:trHeight w:val="332"/>
        </w:trPr>
        <w:tc>
          <w:tcPr>
            <w:tcW w:w="1965" w:type="dxa"/>
          </w:tcPr>
          <w:p w14:paraId="6CB7D953" w14:textId="77777777" w:rsidR="00D76993" w:rsidRPr="000C0417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Clean Water SRF</w:t>
            </w:r>
          </w:p>
        </w:tc>
        <w:tc>
          <w:tcPr>
            <w:tcW w:w="1482" w:type="dxa"/>
          </w:tcPr>
          <w:p w14:paraId="73F927B9" w14:textId="4E47F9FB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1,394</w:t>
            </w:r>
          </w:p>
        </w:tc>
        <w:tc>
          <w:tcPr>
            <w:tcW w:w="1519" w:type="dxa"/>
          </w:tcPr>
          <w:p w14:paraId="341B6E84" w14:textId="611C7F0D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1,394</w:t>
            </w:r>
          </w:p>
        </w:tc>
        <w:tc>
          <w:tcPr>
            <w:tcW w:w="1485" w:type="dxa"/>
          </w:tcPr>
          <w:p w14:paraId="71A674C9" w14:textId="47A92E3D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1,120</w:t>
            </w:r>
          </w:p>
        </w:tc>
        <w:tc>
          <w:tcPr>
            <w:tcW w:w="1546" w:type="dxa"/>
          </w:tcPr>
          <w:p w14:paraId="6DD430C0" w14:textId="5CE177F4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1,638</w:t>
            </w:r>
          </w:p>
        </w:tc>
        <w:tc>
          <w:tcPr>
            <w:tcW w:w="1241" w:type="dxa"/>
          </w:tcPr>
          <w:p w14:paraId="7B4E2102" w14:textId="2A93D33E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1,119</w:t>
            </w:r>
          </w:p>
        </w:tc>
        <w:tc>
          <w:tcPr>
            <w:tcW w:w="1241" w:type="dxa"/>
          </w:tcPr>
          <w:p w14:paraId="3D2B5C64" w14:textId="657B8660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1,638</w:t>
            </w:r>
          </w:p>
        </w:tc>
      </w:tr>
      <w:tr w:rsidR="00D76993" w:rsidRPr="000C0417" w14:paraId="5680A9D9" w14:textId="4384301C" w:rsidTr="002A6937">
        <w:trPr>
          <w:trHeight w:val="332"/>
        </w:trPr>
        <w:tc>
          <w:tcPr>
            <w:tcW w:w="1965" w:type="dxa"/>
          </w:tcPr>
          <w:p w14:paraId="3102DC3E" w14:textId="77777777" w:rsidR="00D76993" w:rsidRPr="000C0417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Drinking Water SRF</w:t>
            </w:r>
          </w:p>
        </w:tc>
        <w:tc>
          <w:tcPr>
            <w:tcW w:w="1482" w:type="dxa"/>
          </w:tcPr>
          <w:p w14:paraId="666E1E66" w14:textId="0146E67C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863.23</w:t>
            </w:r>
          </w:p>
        </w:tc>
        <w:tc>
          <w:tcPr>
            <w:tcW w:w="1519" w:type="dxa"/>
          </w:tcPr>
          <w:p w14:paraId="079FEFF6" w14:textId="3D71B398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864</w:t>
            </w:r>
          </w:p>
        </w:tc>
        <w:tc>
          <w:tcPr>
            <w:tcW w:w="1485" w:type="dxa"/>
          </w:tcPr>
          <w:p w14:paraId="0BF0D08F" w14:textId="4DEC4DCE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</w:t>
            </w:r>
          </w:p>
        </w:tc>
        <w:tc>
          <w:tcPr>
            <w:tcW w:w="1546" w:type="dxa"/>
          </w:tcPr>
          <w:p w14:paraId="5ABA9C08" w14:textId="52CC9FD3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1,126</w:t>
            </w:r>
          </w:p>
        </w:tc>
        <w:tc>
          <w:tcPr>
            <w:tcW w:w="1241" w:type="dxa"/>
          </w:tcPr>
          <w:p w14:paraId="29B42D25" w14:textId="75C58954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</w:t>
            </w:r>
          </w:p>
        </w:tc>
        <w:tc>
          <w:tcPr>
            <w:tcW w:w="1241" w:type="dxa"/>
          </w:tcPr>
          <w:p w14:paraId="41367C76" w14:textId="4EDF037A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1,126</w:t>
            </w:r>
          </w:p>
        </w:tc>
      </w:tr>
      <w:tr w:rsidR="00D76993" w:rsidRPr="000C0417" w14:paraId="1404DBD6" w14:textId="62518FFC" w:rsidTr="002A6937">
        <w:trPr>
          <w:trHeight w:val="332"/>
        </w:trPr>
        <w:tc>
          <w:tcPr>
            <w:tcW w:w="1965" w:type="dxa"/>
          </w:tcPr>
          <w:p w14:paraId="2100D030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WIFIA</w:t>
            </w:r>
          </w:p>
        </w:tc>
        <w:tc>
          <w:tcPr>
            <w:tcW w:w="1482" w:type="dxa"/>
          </w:tcPr>
          <w:p w14:paraId="6061109D" w14:textId="17FF40E1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519" w:type="dxa"/>
          </w:tcPr>
          <w:p w14:paraId="35EDC5AA" w14:textId="7E3ECE83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485" w:type="dxa"/>
          </w:tcPr>
          <w:p w14:paraId="605D1C28" w14:textId="0ED97E97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</w:tcPr>
          <w:p w14:paraId="6C0128D4" w14:textId="4D65BD66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241" w:type="dxa"/>
          </w:tcPr>
          <w:p w14:paraId="4508E374" w14:textId="1872B1F1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41" w:type="dxa"/>
          </w:tcPr>
          <w:p w14:paraId="6E0D9D92" w14:textId="5C95455F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D76993" w:rsidRPr="000C0417" w14:paraId="5A94665A" w14:textId="1B62E0E1" w:rsidTr="002A6937">
        <w:trPr>
          <w:trHeight w:val="288"/>
        </w:trPr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972630E" w14:textId="77777777" w:rsidR="00D76993" w:rsidRPr="00DF2965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II. Categorical Grants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573A8C10" w14:textId="77777777" w:rsidR="00D76993" w:rsidRPr="00DF2965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01B6FEF8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 w14:paraId="0AE6BE5D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1D71E167" w14:textId="6F0E191F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579A0343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3B59CE83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76993" w:rsidRPr="000C0417" w14:paraId="4A22D4EB" w14:textId="7F5448F5" w:rsidTr="002A6937">
        <w:trPr>
          <w:trHeight w:val="306"/>
        </w:trPr>
        <w:tc>
          <w:tcPr>
            <w:tcW w:w="1965" w:type="dxa"/>
          </w:tcPr>
          <w:p w14:paraId="0A275FF8" w14:textId="77777777" w:rsidR="00D76993" w:rsidRPr="000C0417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Section 106</w:t>
            </w:r>
          </w:p>
        </w:tc>
        <w:tc>
          <w:tcPr>
            <w:tcW w:w="1482" w:type="dxa"/>
          </w:tcPr>
          <w:p w14:paraId="0F68B28C" w14:textId="2E548AF4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230.81</w:t>
            </w:r>
          </w:p>
        </w:tc>
        <w:tc>
          <w:tcPr>
            <w:tcW w:w="1519" w:type="dxa"/>
          </w:tcPr>
          <w:p w14:paraId="58F6560E" w14:textId="36CE75BB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230.81</w:t>
            </w:r>
          </w:p>
        </w:tc>
        <w:tc>
          <w:tcPr>
            <w:tcW w:w="1485" w:type="dxa"/>
          </w:tcPr>
          <w:p w14:paraId="14C0317F" w14:textId="421D6425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153.7</w:t>
            </w:r>
          </w:p>
        </w:tc>
        <w:tc>
          <w:tcPr>
            <w:tcW w:w="1546" w:type="dxa"/>
          </w:tcPr>
          <w:p w14:paraId="34D724E3" w14:textId="4145FA38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223.29</w:t>
            </w:r>
          </w:p>
        </w:tc>
        <w:tc>
          <w:tcPr>
            <w:tcW w:w="1241" w:type="dxa"/>
          </w:tcPr>
          <w:p w14:paraId="057F554D" w14:textId="46649F5D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153.7</w:t>
            </w:r>
          </w:p>
        </w:tc>
        <w:tc>
          <w:tcPr>
            <w:tcW w:w="1241" w:type="dxa"/>
          </w:tcPr>
          <w:p w14:paraId="5F7FE93F" w14:textId="6593367C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223.29</w:t>
            </w:r>
          </w:p>
        </w:tc>
      </w:tr>
      <w:tr w:rsidR="00D76993" w:rsidRPr="000C0417" w14:paraId="14EB3419" w14:textId="4923F4AC" w:rsidTr="002A6937">
        <w:trPr>
          <w:trHeight w:val="342"/>
        </w:trPr>
        <w:tc>
          <w:tcPr>
            <w:tcW w:w="1965" w:type="dxa"/>
          </w:tcPr>
          <w:p w14:paraId="354F0A92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Section 319 NPS</w:t>
            </w:r>
          </w:p>
        </w:tc>
        <w:tc>
          <w:tcPr>
            <w:tcW w:w="1482" w:type="dxa"/>
          </w:tcPr>
          <w:p w14:paraId="43212348" w14:textId="1064DAF2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170.92</w:t>
            </w:r>
          </w:p>
        </w:tc>
        <w:tc>
          <w:tcPr>
            <w:tcW w:w="1519" w:type="dxa"/>
          </w:tcPr>
          <w:p w14:paraId="09F01493" w14:textId="37C3B4B2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170.92</w:t>
            </w:r>
          </w:p>
        </w:tc>
        <w:tc>
          <w:tcPr>
            <w:tcW w:w="1485" w:type="dxa"/>
          </w:tcPr>
          <w:p w14:paraId="6A107A3D" w14:textId="6BCABFE6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14:paraId="1C3F66C8" w14:textId="6AAB47B6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172.35</w:t>
            </w:r>
          </w:p>
        </w:tc>
        <w:tc>
          <w:tcPr>
            <w:tcW w:w="1241" w:type="dxa"/>
          </w:tcPr>
          <w:p w14:paraId="78A313A8" w14:textId="098FDB08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036E3BB6" w14:textId="5B9E1F3E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172.35</w:t>
            </w:r>
          </w:p>
        </w:tc>
      </w:tr>
      <w:tr w:rsidR="00D76993" w:rsidRPr="000C0417" w14:paraId="00AE9FE5" w14:textId="36F564B3" w:rsidTr="002A6937">
        <w:trPr>
          <w:trHeight w:val="306"/>
        </w:trPr>
        <w:tc>
          <w:tcPr>
            <w:tcW w:w="1965" w:type="dxa"/>
          </w:tcPr>
          <w:p w14:paraId="1E3A5489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Wetlands Prog. Dev.</w:t>
            </w:r>
          </w:p>
        </w:tc>
        <w:tc>
          <w:tcPr>
            <w:tcW w:w="1482" w:type="dxa"/>
          </w:tcPr>
          <w:p w14:paraId="32580CEB" w14:textId="429EDD79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14.66</w:t>
            </w:r>
          </w:p>
        </w:tc>
        <w:tc>
          <w:tcPr>
            <w:tcW w:w="1519" w:type="dxa"/>
          </w:tcPr>
          <w:p w14:paraId="14F6E312" w14:textId="5C26A2ED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14.66</w:t>
            </w:r>
          </w:p>
        </w:tc>
        <w:tc>
          <w:tcPr>
            <w:tcW w:w="1485" w:type="dxa"/>
          </w:tcPr>
          <w:p w14:paraId="304C38CE" w14:textId="110B6262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9.8</w:t>
            </w:r>
          </w:p>
        </w:tc>
        <w:tc>
          <w:tcPr>
            <w:tcW w:w="1546" w:type="dxa"/>
          </w:tcPr>
          <w:p w14:paraId="667A0D26" w14:textId="754171E6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14.18</w:t>
            </w:r>
          </w:p>
        </w:tc>
        <w:tc>
          <w:tcPr>
            <w:tcW w:w="1241" w:type="dxa"/>
          </w:tcPr>
          <w:p w14:paraId="4CCEB5B8" w14:textId="0510A710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9.8</w:t>
            </w:r>
          </w:p>
        </w:tc>
        <w:tc>
          <w:tcPr>
            <w:tcW w:w="1241" w:type="dxa"/>
          </w:tcPr>
          <w:p w14:paraId="7F24E79D" w14:textId="5C217273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14.18</w:t>
            </w:r>
          </w:p>
        </w:tc>
      </w:tr>
      <w:tr w:rsidR="00D76993" w:rsidRPr="000C0417" w14:paraId="78DF629D" w14:textId="45D661E7" w:rsidTr="002A6937">
        <w:trPr>
          <w:trHeight w:val="279"/>
        </w:trPr>
        <w:tc>
          <w:tcPr>
            <w:tcW w:w="1965" w:type="dxa"/>
          </w:tcPr>
          <w:p w14:paraId="4638CF89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Public Water Supply</w:t>
            </w:r>
          </w:p>
        </w:tc>
        <w:tc>
          <w:tcPr>
            <w:tcW w:w="1482" w:type="dxa"/>
          </w:tcPr>
          <w:p w14:paraId="5E5B8241" w14:textId="37C9F75D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101.96</w:t>
            </w:r>
          </w:p>
        </w:tc>
        <w:tc>
          <w:tcPr>
            <w:tcW w:w="1519" w:type="dxa"/>
          </w:tcPr>
          <w:p w14:paraId="530A5F2C" w14:textId="4ABDA8D5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101.96</w:t>
            </w:r>
          </w:p>
        </w:tc>
        <w:tc>
          <w:tcPr>
            <w:tcW w:w="1485" w:type="dxa"/>
          </w:tcPr>
          <w:p w14:paraId="70C7CBAC" w14:textId="2D63E166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67.9</w:t>
            </w:r>
          </w:p>
        </w:tc>
        <w:tc>
          <w:tcPr>
            <w:tcW w:w="1546" w:type="dxa"/>
          </w:tcPr>
          <w:p w14:paraId="79977594" w14:textId="7701CF33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106.25</w:t>
            </w:r>
          </w:p>
        </w:tc>
        <w:tc>
          <w:tcPr>
            <w:tcW w:w="1241" w:type="dxa"/>
          </w:tcPr>
          <w:p w14:paraId="5888C582" w14:textId="5763F3EB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67.9</w:t>
            </w:r>
          </w:p>
        </w:tc>
        <w:tc>
          <w:tcPr>
            <w:tcW w:w="1241" w:type="dxa"/>
          </w:tcPr>
          <w:p w14:paraId="4C76BC19" w14:textId="0A309952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106.25</w:t>
            </w:r>
          </w:p>
        </w:tc>
      </w:tr>
      <w:tr w:rsidR="00D76993" w:rsidRPr="000C0417" w14:paraId="5A53DAF6" w14:textId="021AFB7B" w:rsidTr="002A6937">
        <w:trPr>
          <w:trHeight w:val="323"/>
        </w:trPr>
        <w:tc>
          <w:tcPr>
            <w:tcW w:w="1965" w:type="dxa"/>
          </w:tcPr>
          <w:p w14:paraId="2CD72656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Beaches Protection</w:t>
            </w:r>
          </w:p>
        </w:tc>
        <w:tc>
          <w:tcPr>
            <w:tcW w:w="1482" w:type="dxa"/>
          </w:tcPr>
          <w:p w14:paraId="332F237C" w14:textId="66FB8B76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9.55</w:t>
            </w:r>
          </w:p>
        </w:tc>
        <w:tc>
          <w:tcPr>
            <w:tcW w:w="1519" w:type="dxa"/>
          </w:tcPr>
          <w:p w14:paraId="13A86D88" w14:textId="10042E6B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9.55</w:t>
            </w:r>
          </w:p>
        </w:tc>
        <w:tc>
          <w:tcPr>
            <w:tcW w:w="1485" w:type="dxa"/>
          </w:tcPr>
          <w:p w14:paraId="3A369B84" w14:textId="5C30D416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14:paraId="44662CAB" w14:textId="6E23988C" w:rsidR="00D76993" w:rsidRPr="00105AC0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9.24</w:t>
            </w:r>
          </w:p>
        </w:tc>
        <w:tc>
          <w:tcPr>
            <w:tcW w:w="1241" w:type="dxa"/>
          </w:tcPr>
          <w:p w14:paraId="0E18FD1B" w14:textId="3091713D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602E3C7A" w14:textId="057695B7" w:rsidR="00D76993" w:rsidRDefault="00D76993" w:rsidP="00D769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9.24</w:t>
            </w:r>
          </w:p>
        </w:tc>
      </w:tr>
      <w:tr w:rsidR="00D76993" w:rsidRPr="000C0417" w14:paraId="3FB29FF8" w14:textId="68D30743" w:rsidTr="002A6937">
        <w:trPr>
          <w:trHeight w:val="288"/>
        </w:trPr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E03FD96" w14:textId="77777777" w:rsidR="00D76993" w:rsidRPr="00DF2965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III. Regional Programs 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29EADDB3" w14:textId="77777777" w:rsidR="00D76993" w:rsidRPr="00DF2965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7882D88C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 w14:paraId="770C9AFE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241B5872" w14:textId="5BF8E8EC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7C0E489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02CA7840" w14:textId="77777777" w:rsidR="00D76993" w:rsidRPr="00105AC0" w:rsidRDefault="00D76993" w:rsidP="00D769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76993" w:rsidRPr="000C0417" w14:paraId="23DD7AEC" w14:textId="2C73D9BC" w:rsidTr="002A6937">
        <w:trPr>
          <w:trHeight w:val="315"/>
        </w:trPr>
        <w:tc>
          <w:tcPr>
            <w:tcW w:w="1965" w:type="dxa"/>
          </w:tcPr>
          <w:p w14:paraId="42AFC43C" w14:textId="77777777" w:rsidR="00D76993" w:rsidRPr="004858D0" w:rsidRDefault="00D76993" w:rsidP="00D76993">
            <w:pPr>
              <w:ind w:right="-19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Great Lakes Restoration</w:t>
            </w:r>
          </w:p>
        </w:tc>
        <w:tc>
          <w:tcPr>
            <w:tcW w:w="1482" w:type="dxa"/>
          </w:tcPr>
          <w:p w14:paraId="5585A586" w14:textId="25052012" w:rsidR="00D76993" w:rsidRPr="00D40C0F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519" w:type="dxa"/>
          </w:tcPr>
          <w:p w14:paraId="6266F85A" w14:textId="767D3E51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85" w:type="dxa"/>
          </w:tcPr>
          <w:p w14:paraId="3F2CA246" w14:textId="3FBD1991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546" w:type="dxa"/>
          </w:tcPr>
          <w:p w14:paraId="17B55C3A" w14:textId="0023EC9F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1241" w:type="dxa"/>
          </w:tcPr>
          <w:p w14:paraId="09F73197" w14:textId="6000C861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1241" w:type="dxa"/>
          </w:tcPr>
          <w:p w14:paraId="7374DAC3" w14:textId="315A466D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</w:t>
            </w:r>
          </w:p>
        </w:tc>
      </w:tr>
      <w:tr w:rsidR="00D76993" w:rsidRPr="000C0417" w14:paraId="4FF616AF" w14:textId="64F95709" w:rsidTr="002A6937">
        <w:trPr>
          <w:trHeight w:val="306"/>
        </w:trPr>
        <w:tc>
          <w:tcPr>
            <w:tcW w:w="1965" w:type="dxa"/>
          </w:tcPr>
          <w:p w14:paraId="02C1756C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Chesapeake Bay </w:t>
            </w:r>
          </w:p>
        </w:tc>
        <w:tc>
          <w:tcPr>
            <w:tcW w:w="1482" w:type="dxa"/>
          </w:tcPr>
          <w:p w14:paraId="0B76F4B3" w14:textId="20B042F3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519" w:type="dxa"/>
          </w:tcPr>
          <w:p w14:paraId="2C7B6E8A" w14:textId="535952F3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85" w:type="dxa"/>
          </w:tcPr>
          <w:p w14:paraId="56B083C3" w14:textId="1F800E6A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1546" w:type="dxa"/>
          </w:tcPr>
          <w:p w14:paraId="4882D4D4" w14:textId="6A2C38DF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241" w:type="dxa"/>
          </w:tcPr>
          <w:p w14:paraId="262753D3" w14:textId="72D1391B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1241" w:type="dxa"/>
          </w:tcPr>
          <w:p w14:paraId="4C8CD933" w14:textId="6F4C9F3B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</w:tr>
      <w:tr w:rsidR="00D76993" w:rsidRPr="000C0417" w14:paraId="08DDB390" w14:textId="527546B4" w:rsidTr="002A6937">
        <w:trPr>
          <w:trHeight w:val="369"/>
        </w:trPr>
        <w:tc>
          <w:tcPr>
            <w:tcW w:w="1965" w:type="dxa"/>
          </w:tcPr>
          <w:p w14:paraId="2ED11CBB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Puget Sound</w:t>
            </w:r>
          </w:p>
        </w:tc>
        <w:tc>
          <w:tcPr>
            <w:tcW w:w="1482" w:type="dxa"/>
          </w:tcPr>
          <w:p w14:paraId="32106303" w14:textId="50E5F336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519" w:type="dxa"/>
          </w:tcPr>
          <w:p w14:paraId="0B259DB3" w14:textId="30C28E12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485" w:type="dxa"/>
          </w:tcPr>
          <w:p w14:paraId="56BCA622" w14:textId="2E28B5B9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14:paraId="4B21DC95" w14:textId="69B9D225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41" w:type="dxa"/>
          </w:tcPr>
          <w:p w14:paraId="28E1CB32" w14:textId="5F88B027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782644AC" w14:textId="6985A041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D76993" w:rsidRPr="000C0417" w14:paraId="273393BB" w14:textId="6F258027" w:rsidTr="002A6937">
        <w:trPr>
          <w:trHeight w:val="306"/>
        </w:trPr>
        <w:tc>
          <w:tcPr>
            <w:tcW w:w="1965" w:type="dxa"/>
          </w:tcPr>
          <w:p w14:paraId="3C3E6139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Long Island Sound</w:t>
            </w:r>
          </w:p>
        </w:tc>
        <w:tc>
          <w:tcPr>
            <w:tcW w:w="1482" w:type="dxa"/>
          </w:tcPr>
          <w:p w14:paraId="4E7788FF" w14:textId="7AA2C17E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19" w:type="dxa"/>
          </w:tcPr>
          <w:p w14:paraId="7EC2BA2E" w14:textId="18775A8B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85" w:type="dxa"/>
          </w:tcPr>
          <w:p w14:paraId="547691E1" w14:textId="73FA78AA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14:paraId="534112E4" w14:textId="6AB5BBD8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41" w:type="dxa"/>
          </w:tcPr>
          <w:p w14:paraId="28D3BEC4" w14:textId="19DA9F03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0CB25A2C" w14:textId="4661C756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D76993" w:rsidRPr="000C0417" w14:paraId="1A168A00" w14:textId="313A0328" w:rsidTr="002A6937">
        <w:trPr>
          <w:trHeight w:val="279"/>
        </w:trPr>
        <w:tc>
          <w:tcPr>
            <w:tcW w:w="1965" w:type="dxa"/>
          </w:tcPr>
          <w:p w14:paraId="00B73A44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Gulf of Mexico</w:t>
            </w:r>
          </w:p>
        </w:tc>
        <w:tc>
          <w:tcPr>
            <w:tcW w:w="1482" w:type="dxa"/>
          </w:tcPr>
          <w:p w14:paraId="641D0B08" w14:textId="18BBC111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12.54</w:t>
            </w:r>
          </w:p>
        </w:tc>
        <w:tc>
          <w:tcPr>
            <w:tcW w:w="1519" w:type="dxa"/>
          </w:tcPr>
          <w:p w14:paraId="72BD401A" w14:textId="3AAD317F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14.542</w:t>
            </w:r>
          </w:p>
        </w:tc>
        <w:tc>
          <w:tcPr>
            <w:tcW w:w="1485" w:type="dxa"/>
          </w:tcPr>
          <w:p w14:paraId="6D8D6760" w14:textId="584541CF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14:paraId="4D36BC27" w14:textId="5F98ADD2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17.55</w:t>
            </w:r>
          </w:p>
        </w:tc>
        <w:tc>
          <w:tcPr>
            <w:tcW w:w="1241" w:type="dxa"/>
          </w:tcPr>
          <w:p w14:paraId="15C8BB1F" w14:textId="7312FD92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1997DFB7" w14:textId="30291366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17.55</w:t>
            </w:r>
          </w:p>
        </w:tc>
      </w:tr>
      <w:tr w:rsidR="00D76993" w:rsidRPr="000C0417" w14:paraId="7AD4455B" w14:textId="726E1C36" w:rsidTr="002A6937">
        <w:trPr>
          <w:trHeight w:val="144"/>
        </w:trPr>
        <w:tc>
          <w:tcPr>
            <w:tcW w:w="1965" w:type="dxa"/>
          </w:tcPr>
          <w:p w14:paraId="6DB8D39A" w14:textId="77777777" w:rsidR="00D76993" w:rsidRDefault="00D76993" w:rsidP="00D769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Lake Champlain</w:t>
            </w:r>
          </w:p>
        </w:tc>
        <w:tc>
          <w:tcPr>
            <w:tcW w:w="1482" w:type="dxa"/>
          </w:tcPr>
          <w:p w14:paraId="327AF67E" w14:textId="7082E408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8.4</w:t>
            </w:r>
          </w:p>
        </w:tc>
        <w:tc>
          <w:tcPr>
            <w:tcW w:w="1519" w:type="dxa"/>
          </w:tcPr>
          <w:p w14:paraId="01A53D0D" w14:textId="6414F2F6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85" w:type="dxa"/>
          </w:tcPr>
          <w:p w14:paraId="44786199" w14:textId="6AF4031F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14:paraId="05E0E632" w14:textId="72E22F69" w:rsidR="00D76993" w:rsidRPr="00105AC0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13.39</w:t>
            </w:r>
          </w:p>
        </w:tc>
        <w:tc>
          <w:tcPr>
            <w:tcW w:w="1241" w:type="dxa"/>
          </w:tcPr>
          <w:p w14:paraId="723F285C" w14:textId="3A96AED1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053D2E52" w14:textId="32D9EBC6" w:rsidR="00D76993" w:rsidRDefault="00D76993" w:rsidP="00D76993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13.39</w:t>
            </w:r>
          </w:p>
        </w:tc>
      </w:tr>
    </w:tbl>
    <w:p w14:paraId="3C75B649" w14:textId="77777777" w:rsidR="006578FD" w:rsidRPr="000C0417" w:rsidRDefault="006578FD" w:rsidP="007B37C9"/>
    <w:sectPr w:rsidR="006578FD" w:rsidRPr="000C0417" w:rsidSect="00820AB9">
      <w:footerReference w:type="default" r:id="rId9"/>
      <w:footerReference w:type="first" r:id="rId10"/>
      <w:pgSz w:w="15840" w:h="12240" w:orient="landscape"/>
      <w:pgMar w:top="900" w:right="720" w:bottom="63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227BD" w14:textId="77777777" w:rsidR="00D55554" w:rsidRDefault="00D55554" w:rsidP="0079466E">
      <w:pPr>
        <w:spacing w:after="0" w:line="240" w:lineRule="auto"/>
      </w:pPr>
      <w:r>
        <w:separator/>
      </w:r>
    </w:p>
  </w:endnote>
  <w:endnote w:type="continuationSeparator" w:id="0">
    <w:p w14:paraId="31C0887E" w14:textId="77777777" w:rsidR="00D55554" w:rsidRDefault="00D55554" w:rsidP="0079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5528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75E5A" w14:textId="77777777" w:rsidR="0062586B" w:rsidRPr="00B13531" w:rsidRDefault="0062586B" w:rsidP="00B13531">
        <w:pPr>
          <w:pStyle w:val="Date"/>
          <w:jc w:val="center"/>
          <w:rPr>
            <w:color w:val="333399"/>
            <w:sz w:val="16"/>
            <w:szCs w:val="16"/>
          </w:rPr>
        </w:pPr>
        <w:r>
          <w:t>2</w:t>
        </w:r>
      </w:p>
    </w:sdtContent>
  </w:sdt>
  <w:p w14:paraId="602B74F7" w14:textId="77777777" w:rsidR="0062586B" w:rsidRDefault="00625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B27D" w14:textId="77777777" w:rsidR="0062586B" w:rsidRPr="003F57A2" w:rsidRDefault="003F57A2" w:rsidP="00FE0C9B">
    <w:pPr>
      <w:pStyle w:val="Date"/>
      <w:jc w:val="center"/>
      <w:rPr>
        <w:color w:val="333399"/>
        <w:sz w:val="16"/>
        <w:szCs w:val="16"/>
      </w:rPr>
    </w:pPr>
    <w:r w:rsidRPr="003F57A2">
      <w:rPr>
        <w:color w:val="333399"/>
        <w:sz w:val="16"/>
        <w:szCs w:val="16"/>
      </w:rPr>
      <w:t>1634 I St. NW</w:t>
    </w:r>
    <w:r w:rsidR="0062586B" w:rsidRPr="003F57A2">
      <w:rPr>
        <w:color w:val="333399"/>
        <w:sz w:val="16"/>
        <w:szCs w:val="16"/>
      </w:rPr>
      <w:t xml:space="preserve">., </w:t>
    </w:r>
    <w:r w:rsidRPr="003F57A2">
      <w:rPr>
        <w:color w:val="333399"/>
        <w:sz w:val="16"/>
        <w:szCs w:val="16"/>
      </w:rPr>
      <w:t>Ste. 750</w:t>
    </w:r>
    <w:r w:rsidR="0062586B" w:rsidRPr="003F57A2">
      <w:rPr>
        <w:color w:val="333399"/>
        <w:sz w:val="16"/>
        <w:szCs w:val="16"/>
      </w:rPr>
      <w:t xml:space="preserve"> • WASHINGTON, DC  200</w:t>
    </w:r>
    <w:r w:rsidRPr="003F57A2">
      <w:rPr>
        <w:color w:val="333399"/>
        <w:sz w:val="16"/>
        <w:szCs w:val="16"/>
      </w:rPr>
      <w:t>0</w:t>
    </w:r>
    <w:r w:rsidR="00AD3E34">
      <w:rPr>
        <w:color w:val="333399"/>
        <w:sz w:val="16"/>
        <w:szCs w:val="16"/>
      </w:rPr>
      <w:t>6</w:t>
    </w:r>
    <w:r w:rsidR="0062586B" w:rsidRPr="003F57A2">
      <w:rPr>
        <w:color w:val="333399"/>
        <w:sz w:val="16"/>
        <w:szCs w:val="16"/>
      </w:rPr>
      <w:t xml:space="preserve"> • TEL:  202-756-060</w:t>
    </w:r>
    <w:r w:rsidRPr="003F57A2">
      <w:rPr>
        <w:color w:val="333399"/>
        <w:sz w:val="16"/>
        <w:szCs w:val="16"/>
      </w:rPr>
      <w:t>5</w:t>
    </w:r>
    <w:r w:rsidR="0062586B" w:rsidRPr="003F57A2">
      <w:rPr>
        <w:color w:val="333399"/>
        <w:sz w:val="16"/>
        <w:szCs w:val="16"/>
      </w:rPr>
      <w:t xml:space="preserve"> • FAX:  202-</w:t>
    </w:r>
    <w:r w:rsidRPr="003F57A2">
      <w:rPr>
        <w:color w:val="333399"/>
        <w:sz w:val="16"/>
        <w:szCs w:val="16"/>
      </w:rPr>
      <w:t>793-2600</w:t>
    </w:r>
    <w:r w:rsidR="0062586B" w:rsidRPr="003F57A2">
      <w:rPr>
        <w:color w:val="333399"/>
        <w:sz w:val="16"/>
        <w:szCs w:val="16"/>
      </w:rPr>
      <w:t xml:space="preserve"> • WWW.ACWA-US.ORG</w:t>
    </w:r>
  </w:p>
  <w:p w14:paraId="74210DCB" w14:textId="77777777" w:rsidR="0062586B" w:rsidRDefault="00625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3CEB" w14:textId="77777777" w:rsidR="00D55554" w:rsidRDefault="00D55554" w:rsidP="0079466E">
      <w:pPr>
        <w:spacing w:after="0" w:line="240" w:lineRule="auto"/>
      </w:pPr>
      <w:r>
        <w:separator/>
      </w:r>
    </w:p>
  </w:footnote>
  <w:footnote w:type="continuationSeparator" w:id="0">
    <w:p w14:paraId="66CCAA79" w14:textId="77777777" w:rsidR="00D55554" w:rsidRDefault="00D55554" w:rsidP="0079466E">
      <w:pPr>
        <w:spacing w:after="0" w:line="240" w:lineRule="auto"/>
      </w:pPr>
      <w:r>
        <w:continuationSeparator/>
      </w:r>
    </w:p>
  </w:footnote>
  <w:footnote w:id="1">
    <w:p w14:paraId="131DF8D7" w14:textId="184060DE" w:rsidR="00831DF1" w:rsidRDefault="00831DF1">
      <w:pPr>
        <w:pStyle w:val="FootnoteText"/>
      </w:pPr>
      <w:r>
        <w:rPr>
          <w:rStyle w:val="FootnoteReference"/>
        </w:rPr>
        <w:footnoteRef/>
      </w:r>
      <w:r>
        <w:t xml:space="preserve"> Public Law: </w:t>
      </w:r>
      <w:hyperlink r:id="rId1" w:history="1">
        <w:r w:rsidRPr="005E2BFE">
          <w:rPr>
            <w:rStyle w:val="Hyperlink"/>
          </w:rPr>
          <w:t>https://www.congress.gov/115/plaws/publ141/PLAW-115publ141.pdf</w:t>
        </w:r>
      </w:hyperlink>
      <w:r>
        <w:t xml:space="preserve">, Committee Report: </w:t>
      </w:r>
      <w:hyperlink r:id="rId2" w:history="1">
        <w:r>
          <w:rPr>
            <w:rStyle w:val="Hyperlink"/>
          </w:rPr>
          <w:t>https://docs.house.gov/billsthisweek/20180319/DIV%20G%20INTERIOR%20SOM%20FY18%20OMNI.OCR.pdf</w:t>
        </w:r>
      </w:hyperlink>
    </w:p>
  </w:footnote>
  <w:footnote w:id="2">
    <w:p w14:paraId="4DDC83E7" w14:textId="0B4DE1B8" w:rsidR="00831DF1" w:rsidRDefault="00831DF1">
      <w:pPr>
        <w:pStyle w:val="FootnoteText"/>
      </w:pPr>
      <w:r>
        <w:rPr>
          <w:rStyle w:val="FootnoteReference"/>
        </w:rPr>
        <w:footnoteRef/>
      </w:r>
      <w:r>
        <w:t xml:space="preserve"> Public Law: </w:t>
      </w:r>
      <w:hyperlink r:id="rId3" w:history="1">
        <w:r w:rsidRPr="005E2BFE">
          <w:rPr>
            <w:rStyle w:val="Hyperlink"/>
          </w:rPr>
          <w:t>https://www.congress.gov/116/plaws/publ6/PLAW-116publ6.pdf</w:t>
        </w:r>
      </w:hyperlink>
    </w:p>
  </w:footnote>
  <w:footnote w:id="3">
    <w:p w14:paraId="3547B3AE" w14:textId="6D8F9CC8" w:rsidR="00831DF1" w:rsidRDefault="00831D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https://www.epa.gov/sites/production/files/2019-03/documents/fy-2020-epa-bib.pdf</w:t>
        </w:r>
      </w:hyperlink>
      <w:r>
        <w:t xml:space="preserve">, Committee Report: </w:t>
      </w:r>
      <w:hyperlink r:id="rId5" w:history="1">
        <w:r>
          <w:rPr>
            <w:rStyle w:val="Hyperlink"/>
          </w:rPr>
          <w:t>https://docs.house.gov/billsthisweek/20190211/116hrpt9-JointExplanatoryStatement.pdf</w:t>
        </w:r>
      </w:hyperlink>
    </w:p>
  </w:footnote>
  <w:footnote w:id="4">
    <w:p w14:paraId="087655E9" w14:textId="0CD88F2F" w:rsidR="00831DF1" w:rsidRDefault="00831DF1">
      <w:pPr>
        <w:pStyle w:val="FootnoteText"/>
      </w:pPr>
      <w:r>
        <w:rPr>
          <w:rStyle w:val="FootnoteReference"/>
        </w:rPr>
        <w:footnoteRef/>
      </w:r>
      <w:r>
        <w:t xml:space="preserve"> Public Law: </w:t>
      </w:r>
      <w:hyperlink r:id="rId6" w:history="1">
        <w:r w:rsidRPr="005E2BFE">
          <w:rPr>
            <w:rStyle w:val="Hyperlink"/>
          </w:rPr>
          <w:t>https://www.congress.gov/116/bills/hr1865/BILLS-116hr1865enr.pdf</w:t>
        </w:r>
      </w:hyperlink>
      <w:r>
        <w:t xml:space="preserve">, Committee Report: </w:t>
      </w:r>
      <w:hyperlink r:id="rId7" w:history="1">
        <w:r>
          <w:rPr>
            <w:rStyle w:val="Hyperlink"/>
          </w:rPr>
          <w:t>https://appropriations.house.gov/sites/democrats.appropriations.house.gov/files/HR%201865%20-%20Division%20D%20-%20Interior%20SOM%20FY20.pdf</w:t>
        </w:r>
      </w:hyperlink>
    </w:p>
  </w:footnote>
  <w:footnote w:id="5">
    <w:p w14:paraId="0C9910D1" w14:textId="675D074E" w:rsidR="00831DF1" w:rsidRDefault="00831DF1"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 xml:space="preserve"> A Budget for America’s Future: </w:t>
      </w:r>
      <w:hyperlink r:id="rId8" w:history="1">
        <w:r>
          <w:rPr>
            <w:rStyle w:val="Hyperlink"/>
          </w:rPr>
          <w:t>https://www.whitehouse.gov/wp-content/uploads/2020/02/budget_fy21.pdf</w:t>
        </w:r>
      </w:hyperlink>
    </w:p>
    <w:p w14:paraId="008C58E5" w14:textId="7558F7FD" w:rsidR="00831DF1" w:rsidRPr="00831DF1" w:rsidRDefault="00831DF1">
      <w:pPr>
        <w:pStyle w:val="FootnoteText"/>
      </w:pPr>
      <w:r>
        <w:rPr>
          <w:rStyle w:val="FootnoteReference"/>
        </w:rPr>
        <w:t>6</w:t>
      </w:r>
      <w:r>
        <w:t xml:space="preserve"> </w:t>
      </w:r>
      <w:r w:rsidRPr="00831DF1">
        <w:t>Continuing Appropriations Act, 2021 and Other Extensions Act</w:t>
      </w:r>
      <w:r>
        <w:t xml:space="preserve">, Enrolled Bill: </w:t>
      </w:r>
      <w:hyperlink r:id="rId9" w:history="1">
        <w:r w:rsidR="000D488C" w:rsidRPr="00244031">
          <w:rPr>
            <w:rStyle w:val="Hyperlink"/>
          </w:rPr>
          <w:t>https://www.congress.gov/116/bills/hr8337/BILLS-116hr8337enr.pdf</w:t>
        </w:r>
      </w:hyperlink>
      <w:r w:rsidR="00D76993">
        <w:t xml:space="preserve"> (to be updated in December 2020)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B4F12"/>
    <w:multiLevelType w:val="hybridMultilevel"/>
    <w:tmpl w:val="1840D03E"/>
    <w:lvl w:ilvl="0" w:tplc="36303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17"/>
    <w:rsid w:val="000009D4"/>
    <w:rsid w:val="0001387E"/>
    <w:rsid w:val="00023304"/>
    <w:rsid w:val="00025703"/>
    <w:rsid w:val="00042683"/>
    <w:rsid w:val="00054D77"/>
    <w:rsid w:val="000853C6"/>
    <w:rsid w:val="000855B5"/>
    <w:rsid w:val="000A5094"/>
    <w:rsid w:val="000B26AD"/>
    <w:rsid w:val="000C0417"/>
    <w:rsid w:val="000D0F02"/>
    <w:rsid w:val="000D1D0E"/>
    <w:rsid w:val="000D488C"/>
    <w:rsid w:val="000D5CB3"/>
    <w:rsid w:val="000D61F3"/>
    <w:rsid w:val="000E3470"/>
    <w:rsid w:val="000E3AAA"/>
    <w:rsid w:val="000F47A3"/>
    <w:rsid w:val="00102B8C"/>
    <w:rsid w:val="00105AC0"/>
    <w:rsid w:val="00121843"/>
    <w:rsid w:val="00123727"/>
    <w:rsid w:val="00137C1D"/>
    <w:rsid w:val="001458D6"/>
    <w:rsid w:val="00152626"/>
    <w:rsid w:val="001541FF"/>
    <w:rsid w:val="001551A8"/>
    <w:rsid w:val="001600BA"/>
    <w:rsid w:val="00163EE9"/>
    <w:rsid w:val="00172D7E"/>
    <w:rsid w:val="0017766B"/>
    <w:rsid w:val="001908B3"/>
    <w:rsid w:val="001941BA"/>
    <w:rsid w:val="00194E19"/>
    <w:rsid w:val="001A53C5"/>
    <w:rsid w:val="001A7695"/>
    <w:rsid w:val="001B1E26"/>
    <w:rsid w:val="001C31DC"/>
    <w:rsid w:val="001C5B73"/>
    <w:rsid w:val="001C5BF7"/>
    <w:rsid w:val="001D4F4A"/>
    <w:rsid w:val="001E37FE"/>
    <w:rsid w:val="001F1CE1"/>
    <w:rsid w:val="001F6071"/>
    <w:rsid w:val="001F7909"/>
    <w:rsid w:val="00201BC0"/>
    <w:rsid w:val="0020540C"/>
    <w:rsid w:val="00206E38"/>
    <w:rsid w:val="002138B3"/>
    <w:rsid w:val="002143DF"/>
    <w:rsid w:val="002218F2"/>
    <w:rsid w:val="0027290C"/>
    <w:rsid w:val="00281BC4"/>
    <w:rsid w:val="00293C03"/>
    <w:rsid w:val="002A06EF"/>
    <w:rsid w:val="002A6937"/>
    <w:rsid w:val="002B31DB"/>
    <w:rsid w:val="002B62AB"/>
    <w:rsid w:val="002B771D"/>
    <w:rsid w:val="002C02AB"/>
    <w:rsid w:val="002C13EF"/>
    <w:rsid w:val="002D0905"/>
    <w:rsid w:val="002F443C"/>
    <w:rsid w:val="002F6D5B"/>
    <w:rsid w:val="00302744"/>
    <w:rsid w:val="00310D28"/>
    <w:rsid w:val="003121C2"/>
    <w:rsid w:val="0031307E"/>
    <w:rsid w:val="00314C2F"/>
    <w:rsid w:val="003157BE"/>
    <w:rsid w:val="0031639D"/>
    <w:rsid w:val="00316441"/>
    <w:rsid w:val="00334F7F"/>
    <w:rsid w:val="003462D2"/>
    <w:rsid w:val="00351B9F"/>
    <w:rsid w:val="00353077"/>
    <w:rsid w:val="00362205"/>
    <w:rsid w:val="00362954"/>
    <w:rsid w:val="00362E6A"/>
    <w:rsid w:val="00363DA2"/>
    <w:rsid w:val="003713BA"/>
    <w:rsid w:val="0037494D"/>
    <w:rsid w:val="00391676"/>
    <w:rsid w:val="00392D7D"/>
    <w:rsid w:val="003B37C7"/>
    <w:rsid w:val="003C721D"/>
    <w:rsid w:val="003D76CE"/>
    <w:rsid w:val="003E4B7F"/>
    <w:rsid w:val="003F57A2"/>
    <w:rsid w:val="00406487"/>
    <w:rsid w:val="00411BC0"/>
    <w:rsid w:val="00413562"/>
    <w:rsid w:val="00417214"/>
    <w:rsid w:val="004213BD"/>
    <w:rsid w:val="00427AA6"/>
    <w:rsid w:val="004372DE"/>
    <w:rsid w:val="00444597"/>
    <w:rsid w:val="00463DB3"/>
    <w:rsid w:val="00471FF8"/>
    <w:rsid w:val="00474A11"/>
    <w:rsid w:val="00476727"/>
    <w:rsid w:val="00481D07"/>
    <w:rsid w:val="004858D0"/>
    <w:rsid w:val="00495AD7"/>
    <w:rsid w:val="004968DA"/>
    <w:rsid w:val="004A0DA5"/>
    <w:rsid w:val="004A5EB7"/>
    <w:rsid w:val="004B1558"/>
    <w:rsid w:val="004B37CD"/>
    <w:rsid w:val="004B4C45"/>
    <w:rsid w:val="004C101A"/>
    <w:rsid w:val="004C24CB"/>
    <w:rsid w:val="004D007E"/>
    <w:rsid w:val="004E1EE0"/>
    <w:rsid w:val="00515B4F"/>
    <w:rsid w:val="00515B7B"/>
    <w:rsid w:val="005203B4"/>
    <w:rsid w:val="00521007"/>
    <w:rsid w:val="00530099"/>
    <w:rsid w:val="00547854"/>
    <w:rsid w:val="00551F24"/>
    <w:rsid w:val="00554D82"/>
    <w:rsid w:val="00562BC5"/>
    <w:rsid w:val="005711E3"/>
    <w:rsid w:val="00571846"/>
    <w:rsid w:val="0057429B"/>
    <w:rsid w:val="005812F7"/>
    <w:rsid w:val="0059280D"/>
    <w:rsid w:val="005A45B6"/>
    <w:rsid w:val="005C0AE6"/>
    <w:rsid w:val="005C0FB2"/>
    <w:rsid w:val="005D4C7D"/>
    <w:rsid w:val="005D5BAC"/>
    <w:rsid w:val="005E030A"/>
    <w:rsid w:val="005E2737"/>
    <w:rsid w:val="005F06A9"/>
    <w:rsid w:val="005F118D"/>
    <w:rsid w:val="005F6512"/>
    <w:rsid w:val="005F759D"/>
    <w:rsid w:val="00603E5C"/>
    <w:rsid w:val="00613288"/>
    <w:rsid w:val="0061367C"/>
    <w:rsid w:val="006176BF"/>
    <w:rsid w:val="0062586B"/>
    <w:rsid w:val="006578FD"/>
    <w:rsid w:val="00662E2B"/>
    <w:rsid w:val="0066537A"/>
    <w:rsid w:val="0068118A"/>
    <w:rsid w:val="00684240"/>
    <w:rsid w:val="00694E7A"/>
    <w:rsid w:val="006A66E3"/>
    <w:rsid w:val="006C0A78"/>
    <w:rsid w:val="006D6BC2"/>
    <w:rsid w:val="006D70B6"/>
    <w:rsid w:val="006E0F63"/>
    <w:rsid w:val="006F30F3"/>
    <w:rsid w:val="00704676"/>
    <w:rsid w:val="00705E06"/>
    <w:rsid w:val="0070688E"/>
    <w:rsid w:val="00710D64"/>
    <w:rsid w:val="00713B25"/>
    <w:rsid w:val="007341B4"/>
    <w:rsid w:val="00735E36"/>
    <w:rsid w:val="00742BC7"/>
    <w:rsid w:val="0075582A"/>
    <w:rsid w:val="007604B3"/>
    <w:rsid w:val="0076446E"/>
    <w:rsid w:val="007649BB"/>
    <w:rsid w:val="0076762C"/>
    <w:rsid w:val="00773654"/>
    <w:rsid w:val="00774B40"/>
    <w:rsid w:val="0079466E"/>
    <w:rsid w:val="0079668E"/>
    <w:rsid w:val="007A2B54"/>
    <w:rsid w:val="007A6128"/>
    <w:rsid w:val="007B37C9"/>
    <w:rsid w:val="007D5A29"/>
    <w:rsid w:val="007E0FBE"/>
    <w:rsid w:val="007E391C"/>
    <w:rsid w:val="007E61F3"/>
    <w:rsid w:val="007F0692"/>
    <w:rsid w:val="007F4E22"/>
    <w:rsid w:val="00803979"/>
    <w:rsid w:val="00803A9B"/>
    <w:rsid w:val="00811CB1"/>
    <w:rsid w:val="00820AB9"/>
    <w:rsid w:val="00821CC5"/>
    <w:rsid w:val="00822377"/>
    <w:rsid w:val="00831DF1"/>
    <w:rsid w:val="00837D12"/>
    <w:rsid w:val="00840696"/>
    <w:rsid w:val="00844154"/>
    <w:rsid w:val="0085087B"/>
    <w:rsid w:val="008529FF"/>
    <w:rsid w:val="008622A9"/>
    <w:rsid w:val="00874B15"/>
    <w:rsid w:val="008767E6"/>
    <w:rsid w:val="00885C9C"/>
    <w:rsid w:val="008923B4"/>
    <w:rsid w:val="008928F3"/>
    <w:rsid w:val="008B28D6"/>
    <w:rsid w:val="008C4672"/>
    <w:rsid w:val="008D3DE1"/>
    <w:rsid w:val="008E0604"/>
    <w:rsid w:val="008E1582"/>
    <w:rsid w:val="008E2CB0"/>
    <w:rsid w:val="008E3465"/>
    <w:rsid w:val="008F2212"/>
    <w:rsid w:val="008F6A94"/>
    <w:rsid w:val="008F7637"/>
    <w:rsid w:val="00900082"/>
    <w:rsid w:val="00906040"/>
    <w:rsid w:val="00927D0A"/>
    <w:rsid w:val="00947F51"/>
    <w:rsid w:val="00951139"/>
    <w:rsid w:val="009522EC"/>
    <w:rsid w:val="00955C3E"/>
    <w:rsid w:val="009608DE"/>
    <w:rsid w:val="00991C33"/>
    <w:rsid w:val="009A084A"/>
    <w:rsid w:val="009B3806"/>
    <w:rsid w:val="009C4DB8"/>
    <w:rsid w:val="009D0421"/>
    <w:rsid w:val="009D1875"/>
    <w:rsid w:val="009D2417"/>
    <w:rsid w:val="009D4853"/>
    <w:rsid w:val="009E5E59"/>
    <w:rsid w:val="009F3E98"/>
    <w:rsid w:val="009F4045"/>
    <w:rsid w:val="00A04C6C"/>
    <w:rsid w:val="00A062EB"/>
    <w:rsid w:val="00A068FD"/>
    <w:rsid w:val="00A43E07"/>
    <w:rsid w:val="00A45031"/>
    <w:rsid w:val="00A51AC8"/>
    <w:rsid w:val="00A51EF6"/>
    <w:rsid w:val="00A606DE"/>
    <w:rsid w:val="00A70122"/>
    <w:rsid w:val="00A83A29"/>
    <w:rsid w:val="00A86F7F"/>
    <w:rsid w:val="00A90379"/>
    <w:rsid w:val="00AC4491"/>
    <w:rsid w:val="00AC6285"/>
    <w:rsid w:val="00AD0550"/>
    <w:rsid w:val="00AD3E34"/>
    <w:rsid w:val="00AE6867"/>
    <w:rsid w:val="00B009E7"/>
    <w:rsid w:val="00B03D67"/>
    <w:rsid w:val="00B05072"/>
    <w:rsid w:val="00B06604"/>
    <w:rsid w:val="00B07235"/>
    <w:rsid w:val="00B13531"/>
    <w:rsid w:val="00B21C56"/>
    <w:rsid w:val="00B227B6"/>
    <w:rsid w:val="00B323AB"/>
    <w:rsid w:val="00B3350D"/>
    <w:rsid w:val="00B62689"/>
    <w:rsid w:val="00B759F5"/>
    <w:rsid w:val="00B97307"/>
    <w:rsid w:val="00BB636D"/>
    <w:rsid w:val="00BC15DD"/>
    <w:rsid w:val="00BD2A37"/>
    <w:rsid w:val="00BE53C9"/>
    <w:rsid w:val="00BF3DFB"/>
    <w:rsid w:val="00BF71D9"/>
    <w:rsid w:val="00C1056F"/>
    <w:rsid w:val="00C10C4D"/>
    <w:rsid w:val="00C31B0F"/>
    <w:rsid w:val="00C46893"/>
    <w:rsid w:val="00C4702E"/>
    <w:rsid w:val="00C53F17"/>
    <w:rsid w:val="00C82328"/>
    <w:rsid w:val="00C839F3"/>
    <w:rsid w:val="00C90D8D"/>
    <w:rsid w:val="00C9102A"/>
    <w:rsid w:val="00C967F8"/>
    <w:rsid w:val="00CA4387"/>
    <w:rsid w:val="00CA677C"/>
    <w:rsid w:val="00CB1F3B"/>
    <w:rsid w:val="00CC6A4E"/>
    <w:rsid w:val="00CD3843"/>
    <w:rsid w:val="00CD6D87"/>
    <w:rsid w:val="00CE72BB"/>
    <w:rsid w:val="00CF34FA"/>
    <w:rsid w:val="00D04475"/>
    <w:rsid w:val="00D25EEE"/>
    <w:rsid w:val="00D329F1"/>
    <w:rsid w:val="00D35898"/>
    <w:rsid w:val="00D375E1"/>
    <w:rsid w:val="00D40C0F"/>
    <w:rsid w:val="00D44B29"/>
    <w:rsid w:val="00D46EEC"/>
    <w:rsid w:val="00D477C9"/>
    <w:rsid w:val="00D509B0"/>
    <w:rsid w:val="00D52EAB"/>
    <w:rsid w:val="00D55554"/>
    <w:rsid w:val="00D56C51"/>
    <w:rsid w:val="00D6024C"/>
    <w:rsid w:val="00D608E5"/>
    <w:rsid w:val="00D61164"/>
    <w:rsid w:val="00D6242E"/>
    <w:rsid w:val="00D67614"/>
    <w:rsid w:val="00D7012A"/>
    <w:rsid w:val="00D72261"/>
    <w:rsid w:val="00D76006"/>
    <w:rsid w:val="00D76993"/>
    <w:rsid w:val="00D87B9D"/>
    <w:rsid w:val="00D91F66"/>
    <w:rsid w:val="00D92CB7"/>
    <w:rsid w:val="00D96FFE"/>
    <w:rsid w:val="00D9714F"/>
    <w:rsid w:val="00DB0A88"/>
    <w:rsid w:val="00DB7FDA"/>
    <w:rsid w:val="00DC7B80"/>
    <w:rsid w:val="00DD7F75"/>
    <w:rsid w:val="00DF2965"/>
    <w:rsid w:val="00DF4708"/>
    <w:rsid w:val="00DF5174"/>
    <w:rsid w:val="00DF57D7"/>
    <w:rsid w:val="00DF5FB9"/>
    <w:rsid w:val="00E03E3A"/>
    <w:rsid w:val="00E12A1E"/>
    <w:rsid w:val="00E13021"/>
    <w:rsid w:val="00E34018"/>
    <w:rsid w:val="00E358E6"/>
    <w:rsid w:val="00E53709"/>
    <w:rsid w:val="00E607A3"/>
    <w:rsid w:val="00E61479"/>
    <w:rsid w:val="00E61C5A"/>
    <w:rsid w:val="00E7012A"/>
    <w:rsid w:val="00E73470"/>
    <w:rsid w:val="00E73F19"/>
    <w:rsid w:val="00E74325"/>
    <w:rsid w:val="00E74439"/>
    <w:rsid w:val="00E9201C"/>
    <w:rsid w:val="00E926E2"/>
    <w:rsid w:val="00E93E06"/>
    <w:rsid w:val="00EA3D0C"/>
    <w:rsid w:val="00EB4923"/>
    <w:rsid w:val="00EC2DA0"/>
    <w:rsid w:val="00ED15AE"/>
    <w:rsid w:val="00ED63C7"/>
    <w:rsid w:val="00EE32D0"/>
    <w:rsid w:val="00EF2DFC"/>
    <w:rsid w:val="00EF668E"/>
    <w:rsid w:val="00EF7760"/>
    <w:rsid w:val="00F10173"/>
    <w:rsid w:val="00F20FE8"/>
    <w:rsid w:val="00F25359"/>
    <w:rsid w:val="00F378C3"/>
    <w:rsid w:val="00F51497"/>
    <w:rsid w:val="00F5208C"/>
    <w:rsid w:val="00F63C5D"/>
    <w:rsid w:val="00F9103E"/>
    <w:rsid w:val="00F9366C"/>
    <w:rsid w:val="00F96473"/>
    <w:rsid w:val="00FA7DFC"/>
    <w:rsid w:val="00FB766F"/>
    <w:rsid w:val="00FC648E"/>
    <w:rsid w:val="00FC6C2A"/>
    <w:rsid w:val="00FE0C9B"/>
    <w:rsid w:val="00FE2399"/>
    <w:rsid w:val="00FE23DB"/>
    <w:rsid w:val="00FE6F97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84FA0"/>
  <w15:docId w15:val="{02CB9021-86A6-4C21-8410-0FB43461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2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946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46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6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C9B"/>
  </w:style>
  <w:style w:type="paragraph" w:styleId="Footer">
    <w:name w:val="footer"/>
    <w:basedOn w:val="Normal"/>
    <w:link w:val="FooterChar"/>
    <w:uiPriority w:val="99"/>
    <w:unhideWhenUsed/>
    <w:rsid w:val="00FE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C9B"/>
  </w:style>
  <w:style w:type="paragraph" w:styleId="Date">
    <w:name w:val="Date"/>
    <w:basedOn w:val="Normal"/>
    <w:next w:val="Normal"/>
    <w:link w:val="DateChar"/>
    <w:rsid w:val="00FE0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FE0C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9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47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4D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4D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4DB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604B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48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D70B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31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wp-content/uploads/2020/02/budget_fy21.pdf" TargetMode="External"/><Relationship Id="rId3" Type="http://schemas.openxmlformats.org/officeDocument/2006/relationships/hyperlink" Target="https://www.congress.gov/116/plaws/publ6/PLAW-116publ6.pdf" TargetMode="External"/><Relationship Id="rId7" Type="http://schemas.openxmlformats.org/officeDocument/2006/relationships/hyperlink" Target="https://appropriations.house.gov/sites/democrats.appropriations.house.gov/files/HR%201865%20-%20Division%20D%20-%20Interior%20SOM%20FY20.pdf" TargetMode="External"/><Relationship Id="rId2" Type="http://schemas.openxmlformats.org/officeDocument/2006/relationships/hyperlink" Target="https://docs.house.gov/billsthisweek/20180319/DIV%20G%20INTERIOR%20SOM%20FY18%20OMNI.OCR.pdf" TargetMode="External"/><Relationship Id="rId1" Type="http://schemas.openxmlformats.org/officeDocument/2006/relationships/hyperlink" Target="https://www.congress.gov/115/plaws/publ141/PLAW-115publ141.pdf" TargetMode="External"/><Relationship Id="rId6" Type="http://schemas.openxmlformats.org/officeDocument/2006/relationships/hyperlink" Target="https://www.congress.gov/116/bills/hr1865/BILLS-116hr1865enr.pdf" TargetMode="External"/><Relationship Id="rId5" Type="http://schemas.openxmlformats.org/officeDocument/2006/relationships/hyperlink" Target="https://docs.house.gov/billsthisweek/20190211/116hrpt9-JointExplanatoryStatement.pdf" TargetMode="External"/><Relationship Id="rId4" Type="http://schemas.openxmlformats.org/officeDocument/2006/relationships/hyperlink" Target="https://www.epa.gov/sites/production/files/2019-03/documents/fy-2020-epa-bib.pdf" TargetMode="External"/><Relationship Id="rId9" Type="http://schemas.openxmlformats.org/officeDocument/2006/relationships/hyperlink" Target="https://www.congress.gov/116/bills/hr8337/BILLS-116hr8337en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6929-DFB2-4F49-B34F-917ED466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svinson</dc:creator>
  <cp:lastModifiedBy>Rosie Kay</cp:lastModifiedBy>
  <cp:revision>5</cp:revision>
  <cp:lastPrinted>2020-02-11T14:17:00Z</cp:lastPrinted>
  <dcterms:created xsi:type="dcterms:W3CDTF">2020-10-09T16:22:00Z</dcterms:created>
  <dcterms:modified xsi:type="dcterms:W3CDTF">2020-10-09T16:47:00Z</dcterms:modified>
</cp:coreProperties>
</file>